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E64E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344A739">
      <w:pPr>
        <w:ind w:firstLine="0"/>
        <w:rPr>
          <w:rFonts w:ascii="Times New Roman" w:hAnsi="Times New Roman" w:cs="Times New Roman"/>
        </w:rPr>
      </w:pPr>
    </w:p>
    <w:p w14:paraId="71443BA6">
      <w:pPr>
        <w:ind w:firstLine="0"/>
        <w:rPr>
          <w:rFonts w:ascii="Times New Roman" w:hAnsi="Times New Roman" w:cs="Times New Roman"/>
        </w:rPr>
      </w:pPr>
    </w:p>
    <w:p w14:paraId="7F8622FD">
      <w:pPr>
        <w:pStyle w:val="47"/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Дополнительное соглашение  </w:t>
      </w:r>
    </w:p>
    <w:p w14:paraId="0582BDED">
      <w:pPr>
        <w:pStyle w:val="47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к Договору № ___ от  __________ </w:t>
      </w:r>
      <w:r>
        <w:rPr>
          <w:rFonts w:ascii="Times New Roman" w:hAnsi="Times New Roman" w:cs="Times New Roman"/>
          <w:b/>
          <w:sz w:val="22"/>
          <w:szCs w:val="22"/>
        </w:rPr>
        <w:t>о предоставлении платных  образовательных услуг</w:t>
      </w:r>
    </w:p>
    <w:p w14:paraId="77D63ED9">
      <w:pPr>
        <w:pStyle w:val="48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845FABA">
      <w:pPr>
        <w:pStyle w:val="48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Муниципальное бюджетное дошкольное образовательное учреждение «ЦРР-Детский сад №15 «Незабудка»</w:t>
      </w:r>
      <w:r>
        <w:rPr>
          <w:rFonts w:ascii="Times New Roman" w:hAnsi="Times New Roman" w:cs="Times New Roman"/>
          <w:sz w:val="22"/>
          <w:szCs w:val="22"/>
        </w:rPr>
        <w:t xml:space="preserve">, осуществляющее образовательную деятельность (далее - ДОУ) на основании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лицензии от 28 апреля 2012 г.   № 6062, </w:t>
      </w:r>
      <w:r>
        <w:rPr>
          <w:rFonts w:ascii="Times New Roman" w:hAnsi="Times New Roman" w:cs="Times New Roman"/>
          <w:sz w:val="22"/>
          <w:szCs w:val="22"/>
        </w:rPr>
        <w:t>выданной Министерством образования и науки РД, именуемый в дальнейшем "Исполнитель", в лице    и. о. заведующего Раджабовой Кабият Мазатаевны</w:t>
      </w:r>
      <w:r>
        <w:rPr>
          <w:rFonts w:ascii="Times New Roman" w:hAnsi="Times New Roman" w:cs="Times New Roman"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действующего на основании Устава, утвержденного Постановлением Администрации ГО «город Каспийск» от 07.10.2019 г.  № 1183,</w:t>
      </w:r>
    </w:p>
    <w:p w14:paraId="1310DCBB">
      <w:pPr>
        <w:pStyle w:val="48"/>
        <w:ind w:lef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и__________________________________________________________________________________</w:t>
      </w:r>
    </w:p>
    <w:p w14:paraId="615275C3">
      <w:pPr>
        <w:pStyle w:val="48"/>
        <w:ind w:left="567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(ФИО родителя (законного представителя))</w:t>
      </w:r>
    </w:p>
    <w:p w14:paraId="30F60246">
      <w:pPr>
        <w:pStyle w:val="48"/>
        <w:ind w:left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именуемый в дальнейшем "Заказчик", действующий в интересах несовершеннолетнего </w:t>
      </w:r>
      <w:r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___________________________________________________________________________________</w:t>
      </w:r>
    </w:p>
    <w:p w14:paraId="778174ED">
      <w:pPr>
        <w:pStyle w:val="48"/>
        <w:ind w:left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(фамилия, имя, отчество, дата рождения)</w:t>
      </w:r>
    </w:p>
    <w:p w14:paraId="149E651C">
      <w:pPr>
        <w:pStyle w:val="48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именуемый в дальнейшем "Воспитанник", совместно именуемые Стороны, н</w:t>
      </w:r>
      <w:r>
        <w:rPr>
          <w:rFonts w:ascii="Times New Roman" w:hAnsi="Times New Roman" w:cs="Times New Roman"/>
          <w:bCs/>
          <w:sz w:val="22"/>
          <w:szCs w:val="22"/>
        </w:rPr>
        <w:t xml:space="preserve">а основании Заявления </w:t>
      </w:r>
      <w:r>
        <w:rPr>
          <w:rFonts w:ascii="Times New Roman" w:hAnsi="Times New Roman" w:cs="Times New Roman"/>
          <w:sz w:val="22"/>
          <w:szCs w:val="22"/>
        </w:rPr>
        <w:t xml:space="preserve">о предоставлении платных образовательных услуг пришли к решению внести изменения и дополнения в Договор об образовании по образовательным программам дошкольного образования (далее- Договор) и заключить Дополнительное соглашение об оказании платных образовательных услуг (далее – Соглашение). Пункт 2.1.3. Договора дополнить следующим содержанием: </w:t>
      </w:r>
    </w:p>
    <w:p w14:paraId="3E7E4609">
      <w:pPr>
        <w:widowControl/>
        <w:autoSpaceDE/>
        <w:autoSpaceDN/>
        <w:adjustRightInd/>
        <w:ind w:left="567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Исполнитель предоставляет, а Заказчик оплачивает платные дополнительные образовательные услуги, наименование и количество, которых определено в приложении 1, являющимся неотъемлемой частью настоящего Соглашения.</w:t>
      </w:r>
    </w:p>
    <w:p w14:paraId="4088F7A2">
      <w:pPr>
        <w:widowControl/>
        <w:autoSpaceDE/>
        <w:autoSpaceDN/>
        <w:adjustRightInd/>
        <w:ind w:left="567" w:firstLine="0"/>
        <w:rPr>
          <w:rFonts w:ascii="Times New Roman" w:hAnsi="Times New Roman" w:cs="Times New Roman"/>
          <w:sz w:val="22"/>
          <w:szCs w:val="22"/>
        </w:rPr>
      </w:pPr>
    </w:p>
    <w:p w14:paraId="3372F85C">
      <w:pPr>
        <w:widowControl/>
        <w:autoSpaceDE/>
        <w:autoSpaceDN/>
        <w:adjustRightInd/>
        <w:ind w:left="567" w:firstLine="0"/>
        <w:jc w:val="left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Обязанности Заказчика</w:t>
      </w:r>
    </w:p>
    <w:p w14:paraId="22941567">
      <w:pPr>
        <w:widowControl/>
        <w:autoSpaceDE/>
        <w:autoSpaceDN/>
        <w:adjustRightInd/>
        <w:ind w:left="567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своевременно вносить плату за предоставленные платной услуги, указанной в приложении 1 к настоящему Соглашению.</w:t>
      </w:r>
    </w:p>
    <w:p w14:paraId="0F717D30">
      <w:pPr>
        <w:widowControl/>
        <w:autoSpaceDE/>
        <w:autoSpaceDN/>
        <w:adjustRightInd/>
        <w:ind w:left="567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по просьбе Исполнителя приходить для беседы при наличии претензий Исполнителя к поведению Заказчика или его отношению к получению дополнительных образовательных услуг.</w:t>
      </w:r>
    </w:p>
    <w:p w14:paraId="16002790">
      <w:pPr>
        <w:widowControl/>
        <w:autoSpaceDE/>
        <w:autoSpaceDN/>
        <w:adjustRightInd/>
        <w:ind w:left="567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проявлять уважение к педагогам, администрации и техническому персоналу Исполнителя.</w:t>
      </w:r>
    </w:p>
    <w:p w14:paraId="55D4D6A5">
      <w:pPr>
        <w:widowControl/>
        <w:autoSpaceDE/>
        <w:autoSpaceDN/>
        <w:adjustRightInd/>
        <w:ind w:left="567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возмещать ущерб, причиненный Заказчиком имуществу Исполнителя в соответствии с законодательством Российской  Федерации.</w:t>
      </w:r>
    </w:p>
    <w:p w14:paraId="47210745">
      <w:pPr>
        <w:widowControl/>
        <w:autoSpaceDE/>
        <w:autoSpaceDN/>
        <w:adjustRightInd/>
        <w:ind w:left="567" w:firstLine="0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производить 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оплату не позднее </w:t>
      </w:r>
      <w:r>
        <w:rPr>
          <w:rFonts w:ascii="Times New Roman" w:hAnsi="Times New Roman" w:cs="Times New Roman"/>
          <w:b/>
          <w:spacing w:val="-1"/>
          <w:sz w:val="22"/>
          <w:szCs w:val="22"/>
          <w:u w:val="single"/>
        </w:rPr>
        <w:t>10 числа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каждого текущего месяца.</w:t>
      </w:r>
    </w:p>
    <w:p w14:paraId="22260DB2">
      <w:pPr>
        <w:widowControl/>
        <w:autoSpaceDE/>
        <w:autoSpaceDN/>
        <w:adjustRightInd/>
        <w:ind w:left="567" w:firstLine="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4A8E93B">
      <w:pPr>
        <w:widowControl/>
        <w:autoSpaceDE/>
        <w:autoSpaceDN/>
        <w:adjustRightInd/>
        <w:ind w:left="567"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перерасчет оплаты за предоставление платной образовательной услуги не производится. </w:t>
      </w:r>
    </w:p>
    <w:p w14:paraId="08586EFA">
      <w:pPr>
        <w:widowControl/>
        <w:autoSpaceDE/>
        <w:autoSpaceDN/>
        <w:adjustRightInd/>
        <w:ind w:left="567" w:firstLine="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Перерасчет оплаты производится при условии отсутствия воспитанника на занятиях весь текущий месяц</w:t>
      </w:r>
      <w:r>
        <w:rPr>
          <w:rFonts w:ascii="Times New Roman" w:hAnsi="Times New Roman" w:cs="Times New Roman"/>
          <w:sz w:val="22"/>
          <w:szCs w:val="22"/>
          <w:u w:val="single"/>
        </w:rPr>
        <w:t>.</w:t>
      </w:r>
    </w:p>
    <w:p w14:paraId="5095DE25">
      <w:pPr>
        <w:widowControl/>
        <w:autoSpaceDE/>
        <w:autoSpaceDN/>
        <w:adjustRightInd/>
        <w:ind w:left="567"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Заказчик вправе: </w:t>
      </w:r>
    </w:p>
    <w:p w14:paraId="7BAD740A">
      <w:pPr>
        <w:widowControl/>
        <w:autoSpaceDE/>
        <w:autoSpaceDN/>
        <w:adjustRightInd/>
        <w:ind w:left="567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обращаться к работникам Исполнителя по всем вопросам;</w:t>
      </w:r>
    </w:p>
    <w:p w14:paraId="5CCE143E">
      <w:pPr>
        <w:widowControl/>
        <w:autoSpaceDE/>
        <w:autoSpaceDN/>
        <w:adjustRightInd/>
        <w:ind w:left="567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деятельности ДОУ; </w:t>
      </w:r>
    </w:p>
    <w:p w14:paraId="27D08AE9">
      <w:pPr>
        <w:widowControl/>
        <w:autoSpaceDE/>
        <w:autoSpaceDN/>
        <w:adjustRightInd/>
        <w:ind w:left="567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пользоваться имуществом Исполнителя (помещение, мебель), необходимым для обеспечения образовательного процесса, во время занятий, предусмотренных расписанием. </w:t>
      </w:r>
    </w:p>
    <w:p w14:paraId="52796D24">
      <w:pPr>
        <w:widowControl/>
        <w:autoSpaceDE/>
        <w:autoSpaceDN/>
        <w:adjustRightInd/>
        <w:ind w:left="567"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Обязанности Исполнителя</w:t>
      </w:r>
    </w:p>
    <w:p w14:paraId="7A5F2F9E">
      <w:pPr>
        <w:widowControl/>
        <w:autoSpaceDE/>
        <w:autoSpaceDN/>
        <w:adjustRightInd/>
        <w:ind w:left="567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Исполнитель обязан:</w:t>
      </w:r>
    </w:p>
    <w:p w14:paraId="30367006">
      <w:pPr>
        <w:widowControl/>
        <w:autoSpaceDE/>
        <w:autoSpaceDN/>
        <w:adjustRightInd/>
        <w:ind w:left="567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организовать и обеспечить надлежащее исполнение услуг, предусмотренных разделом 1 настоящего Соглашения. </w:t>
      </w:r>
    </w:p>
    <w:p w14:paraId="00C8F6DF">
      <w:pPr>
        <w:widowControl/>
        <w:autoSpaceDE/>
        <w:autoSpaceDN/>
        <w:adjustRightInd/>
        <w:ind w:left="567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обеспечить для проведения занятий помещения, соответствующие санитарным и гигиеническим требованиям, а также развивающую предметно-пространственную среду помещений.</w:t>
      </w:r>
    </w:p>
    <w:p w14:paraId="0A31A075">
      <w:pPr>
        <w:widowControl/>
        <w:autoSpaceDE/>
        <w:autoSpaceDN/>
        <w:adjustRightInd/>
        <w:ind w:left="567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во время оказания дополнительных платных образовательных услуг проявлять уважение к личности Заказчика,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с учетом  индивидуальных особенностей воспитанников. </w:t>
      </w:r>
    </w:p>
    <w:p w14:paraId="7F1C6E9F">
      <w:pPr>
        <w:widowControl/>
        <w:autoSpaceDE/>
        <w:autoSpaceDN/>
        <w:adjustRightInd/>
        <w:ind w:left="567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уведомить Заказчика о нецелесообразности оказания Исполнителем образовательных услуг в объеме, предусмотренном разделом 1 настоящего договора, вследствие индивидуальных особенностей воспитанника, делающих невозможным или педагогически нецелесообразным оказание данных услуг.</w:t>
      </w:r>
    </w:p>
    <w:p w14:paraId="4B3FE198">
      <w:pPr>
        <w:widowControl/>
        <w:autoSpaceDE/>
        <w:autoSpaceDN/>
        <w:adjustRightInd/>
        <w:ind w:left="567" w:firstLine="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Исполнитель вправе:</w:t>
      </w:r>
    </w:p>
    <w:p w14:paraId="0619B87D">
      <w:pPr>
        <w:widowControl/>
        <w:autoSpaceDE/>
        <w:autoSpaceDN/>
        <w:adjustRightInd/>
        <w:ind w:left="567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отказаться от исполнения Соглашения, если Заказчик нарушил сроки оплаты услуг, либо нарушает условия Соглашения.</w:t>
      </w:r>
    </w:p>
    <w:p w14:paraId="51AE70A7">
      <w:pPr>
        <w:widowControl/>
        <w:autoSpaceDE/>
        <w:autoSpaceDN/>
        <w:adjustRightInd/>
        <w:ind w:left="567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Условия, на которых заключено настоящее Соглашение, могут быть изменены либо по соглашению сторон, либо в соответствии с действующим законодательством Российской Федерации. </w:t>
      </w:r>
    </w:p>
    <w:p w14:paraId="65E72EA1">
      <w:pPr>
        <w:widowControl/>
        <w:autoSpaceDE/>
        <w:autoSpaceDN/>
        <w:adjustRightInd/>
        <w:ind w:left="567" w:firstLine="0"/>
        <w:rPr>
          <w:rFonts w:ascii="Times New Roman" w:hAnsi="Times New Roman" w:cs="Times New Roman"/>
          <w:sz w:val="22"/>
          <w:szCs w:val="22"/>
        </w:rPr>
      </w:pPr>
    </w:p>
    <w:p w14:paraId="77383BAE">
      <w:pPr>
        <w:widowControl/>
        <w:autoSpaceDE/>
        <w:autoSpaceDN/>
        <w:adjustRightInd/>
        <w:ind w:left="567" w:firstLine="0"/>
        <w:rPr>
          <w:rFonts w:ascii="Times New Roman" w:hAnsi="Times New Roman" w:cs="Times New Roman"/>
          <w:sz w:val="22"/>
          <w:szCs w:val="22"/>
        </w:rPr>
      </w:pPr>
    </w:p>
    <w:p w14:paraId="0FB8B3F3">
      <w:pPr>
        <w:widowControl/>
        <w:autoSpaceDE/>
        <w:autoSpaceDN/>
        <w:adjustRightInd/>
        <w:ind w:left="567" w:firstLine="0"/>
        <w:rPr>
          <w:rFonts w:ascii="Times New Roman" w:hAnsi="Times New Roman" w:cs="Times New Roman"/>
          <w:sz w:val="22"/>
          <w:szCs w:val="22"/>
        </w:rPr>
      </w:pPr>
    </w:p>
    <w:p w14:paraId="03EF3D0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p w14:paraId="74AD00D3">
      <w:pPr>
        <w:widowControl/>
        <w:autoSpaceDE/>
        <w:autoSpaceDN/>
        <w:adjustRightInd/>
        <w:ind w:left="567" w:firstLine="0"/>
        <w:rPr>
          <w:rFonts w:ascii="Times New Roman" w:hAnsi="Times New Roman" w:cs="Times New Roman"/>
          <w:sz w:val="22"/>
          <w:szCs w:val="22"/>
        </w:rPr>
      </w:pPr>
    </w:p>
    <w:p w14:paraId="5581664F">
      <w:pPr>
        <w:widowControl/>
        <w:autoSpaceDE/>
        <w:autoSpaceDN/>
        <w:adjustRightInd/>
        <w:ind w:left="567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Настоящее Соглашение может быть расторгнуто по соглашению сторон. По инициативе одной из сторон Соглашение может быть расторгнуто по основаниям, предусмотренным действующим законодательством Российской Федерации.</w:t>
      </w:r>
    </w:p>
    <w:p w14:paraId="10D4D373">
      <w:pPr>
        <w:widowControl/>
        <w:autoSpaceDE/>
        <w:autoSpaceDN/>
        <w:adjustRightInd/>
        <w:ind w:left="567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Соглашение считается расторгнутым со дня письменного уведомления Исполнителем Заказчика об отказе от исполнения договора.</w:t>
      </w:r>
    </w:p>
    <w:p w14:paraId="75D6AC04">
      <w:pPr>
        <w:ind w:left="567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Остальные условия Договора, не затронутые настоящим Соглашением, остаются неизменными и стороны подтверждают по ним свои обязательства.</w:t>
      </w:r>
    </w:p>
    <w:p w14:paraId="256CD3D5">
      <w:pPr>
        <w:ind w:left="567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Соглашение вступает в силу </w:t>
      </w:r>
      <w:r>
        <w:rPr>
          <w:rFonts w:ascii="Times New Roman" w:hAnsi="Times New Roman" w:cs="Times New Roman"/>
          <w:b w:val="0"/>
          <w:bCs/>
          <w:sz w:val="22"/>
          <w:szCs w:val="22"/>
          <w:u w:val="single"/>
        </w:rPr>
        <w:t>с</w:t>
      </w:r>
      <w:r>
        <w:rPr>
          <w:rFonts w:ascii="Times New Roman" w:hAnsi="Times New Roman" w:cs="Times New Roman"/>
          <w:b w:val="0"/>
          <w:bCs/>
          <w:sz w:val="22"/>
          <w:szCs w:val="22"/>
          <w:u w:val="single"/>
          <w:lang w:val="ru-RU"/>
        </w:rPr>
        <w:t>о</w:t>
      </w:r>
      <w:r>
        <w:rPr>
          <w:rFonts w:hint="default" w:ascii="Times New Roman" w:hAnsi="Times New Roman" w:cs="Times New Roman"/>
          <w:b w:val="0"/>
          <w:bCs/>
          <w:sz w:val="22"/>
          <w:szCs w:val="22"/>
          <w:u w:val="single"/>
          <w:lang w:val="ru-RU"/>
        </w:rPr>
        <w:t xml:space="preserve"> дня подписания </w:t>
      </w:r>
      <w:r>
        <w:rPr>
          <w:rFonts w:ascii="Times New Roman" w:hAnsi="Times New Roman" w:cs="Times New Roman"/>
          <w:sz w:val="22"/>
          <w:szCs w:val="22"/>
        </w:rPr>
        <w:t xml:space="preserve"> и является неотъемлемой частью Договора </w:t>
      </w:r>
      <w:r>
        <w:rPr>
          <w:rFonts w:ascii="Times New Roman" w:hAnsi="Times New Roman" w:cs="Times New Roman"/>
          <w:b/>
          <w:bCs/>
          <w:sz w:val="22"/>
          <w:szCs w:val="22"/>
        </w:rPr>
        <w:t>№______ от______________</w:t>
      </w:r>
    </w:p>
    <w:p w14:paraId="5DD794FA">
      <w:pPr>
        <w:ind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798DC007">
      <w:pPr>
        <w:ind w:left="567"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1</w:t>
      </w:r>
    </w:p>
    <w:p w14:paraId="26044C92">
      <w:pPr>
        <w:ind w:left="567" w:firstLine="0"/>
        <w:jc w:val="left"/>
        <w:rPr>
          <w:rFonts w:ascii="Times New Roman" w:hAnsi="Times New Roman" w:cs="Times New Roman"/>
          <w:sz w:val="22"/>
          <w:szCs w:val="22"/>
        </w:rPr>
      </w:pPr>
    </w:p>
    <w:tbl>
      <w:tblPr>
        <w:tblStyle w:val="19"/>
        <w:tblpPr w:leftFromText="180" w:rightFromText="180" w:vertAnchor="text" w:horzAnchor="margin" w:tblpXSpec="center" w:tblpY="4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119"/>
        <w:gridCol w:w="2410"/>
        <w:gridCol w:w="1417"/>
        <w:gridCol w:w="1843"/>
        <w:gridCol w:w="567"/>
      </w:tblGrid>
      <w:tr w14:paraId="20E3C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675" w:type="dxa"/>
          </w:tcPr>
          <w:p w14:paraId="34E917CC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119" w:type="dxa"/>
          </w:tcPr>
          <w:p w14:paraId="1F3013D7">
            <w:pPr>
              <w:ind w:left="-959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2410" w:type="dxa"/>
          </w:tcPr>
          <w:p w14:paraId="18CB8BB4">
            <w:pPr>
              <w:ind w:left="56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предоставления услуг: групповая, индивидуальная</w:t>
            </w:r>
          </w:p>
          <w:p w14:paraId="680EB1F3">
            <w:pPr>
              <w:ind w:left="56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7C50D1C">
            <w:pPr>
              <w:ind w:lef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занятий в месяц</w:t>
            </w:r>
          </w:p>
        </w:tc>
        <w:tc>
          <w:tcPr>
            <w:tcW w:w="1843" w:type="dxa"/>
          </w:tcPr>
          <w:p w14:paraId="49060729">
            <w:pPr>
              <w:ind w:left="34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услуги в месяц (руб.)</w:t>
            </w:r>
          </w:p>
        </w:tc>
        <w:tc>
          <w:tcPr>
            <w:tcW w:w="567" w:type="dxa"/>
            <w:textDirection w:val="btLr"/>
          </w:tcPr>
          <w:p w14:paraId="2463058A">
            <w:pPr>
              <w:ind w:left="34" w:right="11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кружка</w:t>
            </w:r>
          </w:p>
        </w:tc>
      </w:tr>
      <w:tr w14:paraId="6B756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0DD21605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6E3DE6A1">
            <w:pPr>
              <w:ind w:firstLine="0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14:paraId="53208FFE">
            <w:pPr>
              <w:ind w:left="567" w:firstLine="0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1417" w:type="dxa"/>
          </w:tcPr>
          <w:p w14:paraId="738D8FA6">
            <w:p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E3079CE">
            <w:p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209374E">
            <w:pPr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A551A7C">
      <w:pPr>
        <w:ind w:firstLine="0"/>
        <w:rPr>
          <w:rFonts w:ascii="Times New Roman" w:hAnsi="Times New Roman" w:cs="Times New Roman"/>
          <w:sz w:val="22"/>
          <w:szCs w:val="22"/>
        </w:rPr>
      </w:pPr>
      <w:bookmarkStart w:id="0" w:name="sub_10010"/>
    </w:p>
    <w:p w14:paraId="0B433B18">
      <w:pPr>
        <w:ind w:left="567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Реквизиты и подписи Сторон</w:t>
      </w:r>
    </w:p>
    <w:p w14:paraId="54E7A7CF">
      <w:pPr>
        <w:ind w:left="567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432A7BD1">
      <w:pPr>
        <w:ind w:left="567"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1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8"/>
        <w:gridCol w:w="5438"/>
      </w:tblGrid>
      <w:tr w14:paraId="39AD8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8" w:type="dxa"/>
          </w:tcPr>
          <w:p w14:paraId="5DEA9F9D">
            <w:pPr>
              <w:pStyle w:val="46"/>
              <w:ind w:left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«Исполнитель»:</w:t>
            </w:r>
          </w:p>
          <w:p w14:paraId="61F7EF82">
            <w:pPr>
              <w:ind w:left="56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«ЦРР-Детский сад №15 «Незабудка». </w:t>
            </w:r>
          </w:p>
          <w:p w14:paraId="6AA3325A">
            <w:pPr>
              <w:ind w:left="567"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</w:t>
            </w:r>
            <w:r>
              <w:rPr>
                <w:rFonts w:ascii="Times New Roman" w:hAnsi="Times New Roman" w:cs="Times New Roman"/>
                <w:i/>
              </w:rPr>
              <w:t>368305 РД г. Каспийск  ул. Ленина 10 а</w:t>
            </w:r>
          </w:p>
          <w:p w14:paraId="6E310402">
            <w:pPr>
              <w:ind w:left="56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>
              <w:rPr>
                <w:rFonts w:ascii="Times New Roman" w:hAnsi="Times New Roman" w:cs="Times New Roman"/>
                <w:i/>
              </w:rPr>
              <w:t>0545021880</w:t>
            </w:r>
            <w:r>
              <w:rPr>
                <w:rFonts w:ascii="Times New Roman" w:hAnsi="Times New Roman" w:cs="Times New Roman"/>
              </w:rPr>
              <w:t xml:space="preserve">           </w:t>
            </w:r>
          </w:p>
          <w:p w14:paraId="01C262C6">
            <w:pPr>
              <w:ind w:left="56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КПП </w:t>
            </w:r>
            <w:r>
              <w:rPr>
                <w:rFonts w:ascii="Times New Roman" w:hAnsi="Times New Roman" w:cs="Times New Roman"/>
                <w:i/>
              </w:rPr>
              <w:t>055401001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24738B7">
            <w:pPr>
              <w:ind w:left="567"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  <w:i/>
              </w:rPr>
              <w:t>018209001</w:t>
            </w:r>
          </w:p>
          <w:p w14:paraId="331D6827">
            <w:pPr>
              <w:ind w:left="567"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>
              <w:rPr>
                <w:rFonts w:ascii="Times New Roman" w:hAnsi="Times New Roman" w:cs="Times New Roman"/>
                <w:i/>
              </w:rPr>
              <w:t>1170571010015</w:t>
            </w:r>
          </w:p>
          <w:p w14:paraId="790BF3E1">
            <w:pPr>
              <w:ind w:left="567"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Р /сч № </w:t>
            </w:r>
            <w:r>
              <w:rPr>
                <w:rFonts w:ascii="Times New Roman" w:hAnsi="Times New Roman" w:cs="Times New Roman"/>
                <w:i/>
              </w:rPr>
              <w:t>03234643827200000300</w:t>
            </w:r>
          </w:p>
          <w:p w14:paraId="00F2F49C">
            <w:pPr>
              <w:ind w:left="567"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Кор.счет № 40102810945370000069</w:t>
            </w:r>
          </w:p>
          <w:p w14:paraId="66140CA9">
            <w:pPr>
              <w:ind w:left="567" w:firstLine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Отделение-НБ Республика Дагестан Банка России/УФК по РД, г. Махачкала</w:t>
            </w:r>
          </w:p>
          <w:p w14:paraId="13B0B67B">
            <w:pPr>
              <w:ind w:left="56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Тел: 8(87246) 5-18-03 </w:t>
            </w:r>
          </w:p>
          <w:p w14:paraId="28320F62">
            <w:pPr>
              <w:ind w:left="56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заведующего _________ К.М. Раджабова</w:t>
            </w:r>
          </w:p>
          <w:p w14:paraId="783EE7B4">
            <w:pPr>
              <w:ind w:left="56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08" w:type="dxa"/>
          </w:tcPr>
          <w:p w14:paraId="3C8CFF4B">
            <w:pPr>
              <w:pStyle w:val="46"/>
              <w:ind w:left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«Заказчик»</w:t>
            </w:r>
          </w:p>
          <w:p w14:paraId="1ED5E845">
            <w:pPr>
              <w:pStyle w:val="46"/>
              <w:ind w:left="567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12"/>
              <w:tblW w:w="5222" w:type="dxa"/>
              <w:tblInd w:w="14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52"/>
              <w:gridCol w:w="4970"/>
            </w:tblGrid>
            <w:tr w14:paraId="616317A7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4" w:hRule="atLeast"/>
              </w:trPr>
              <w:tc>
                <w:tcPr>
                  <w:tcW w:w="252" w:type="dxa"/>
                  <w:vAlign w:val="bottom"/>
                </w:tcPr>
                <w:p w14:paraId="13CF0423">
                  <w:pPr>
                    <w:pStyle w:val="46"/>
                    <w:ind w:left="56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70" w:type="dxa"/>
                  <w:tcBorders>
                    <w:bottom w:val="single" w:color="auto" w:sz="4" w:space="0"/>
                  </w:tcBorders>
                  <w:vAlign w:val="bottom"/>
                </w:tcPr>
                <w:p w14:paraId="60C87625">
                  <w:pPr>
                    <w:pStyle w:val="46"/>
                    <w:ind w:left="56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14:paraId="049441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52" w:type="dxa"/>
                </w:tcPr>
                <w:p w14:paraId="66615D9B">
                  <w:pPr>
                    <w:pStyle w:val="46"/>
                    <w:ind w:left="56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70" w:type="dxa"/>
                  <w:tcBorders>
                    <w:top w:val="single" w:color="auto" w:sz="4" w:space="0"/>
                  </w:tcBorders>
                  <w:vAlign w:val="bottom"/>
                </w:tcPr>
                <w:p w14:paraId="5F58551F">
                  <w:pPr>
                    <w:pStyle w:val="46"/>
                    <w:ind w:left="56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(фамилия, имя и отчество (при наличии))</w:t>
                  </w:r>
                </w:p>
              </w:tc>
            </w:tr>
            <w:tr w14:paraId="674D5D1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4" w:hRule="atLeast"/>
              </w:trPr>
              <w:tc>
                <w:tcPr>
                  <w:tcW w:w="252" w:type="dxa"/>
                  <w:vAlign w:val="bottom"/>
                </w:tcPr>
                <w:p w14:paraId="77BCA9D9">
                  <w:pPr>
                    <w:pStyle w:val="46"/>
                    <w:ind w:left="56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70" w:type="dxa"/>
                </w:tcPr>
                <w:p w14:paraId="058E6063">
                  <w:pPr>
                    <w:pStyle w:val="46"/>
                    <w:ind w:left="56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14:paraId="2CC692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4" w:hRule="atLeast"/>
              </w:trPr>
              <w:tc>
                <w:tcPr>
                  <w:tcW w:w="252" w:type="dxa"/>
                  <w:vAlign w:val="bottom"/>
                </w:tcPr>
                <w:p w14:paraId="2A1AE5B7">
                  <w:pPr>
                    <w:pStyle w:val="46"/>
                    <w:ind w:left="56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70" w:type="dxa"/>
                  <w:tcBorders>
                    <w:bottom w:val="single" w:color="auto" w:sz="4" w:space="0"/>
                  </w:tcBorders>
                  <w:vAlign w:val="bottom"/>
                </w:tcPr>
                <w:p w14:paraId="106E5FCB">
                  <w:pPr>
                    <w:pStyle w:val="46"/>
                    <w:ind w:left="56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1BA0BBC">
                  <w:pPr>
                    <w:pStyle w:val="46"/>
                    <w:ind w:left="56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14:paraId="1349AB89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4" w:hRule="atLeast"/>
              </w:trPr>
              <w:tc>
                <w:tcPr>
                  <w:tcW w:w="252" w:type="dxa"/>
                  <w:vAlign w:val="bottom"/>
                </w:tcPr>
                <w:p w14:paraId="128BE1C7">
                  <w:pPr>
                    <w:pStyle w:val="46"/>
                    <w:ind w:left="56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70" w:type="dxa"/>
                  <w:tcBorders>
                    <w:top w:val="single" w:color="auto" w:sz="4" w:space="0"/>
                  </w:tcBorders>
                </w:tcPr>
                <w:p w14:paraId="38267907">
                  <w:pPr>
                    <w:pStyle w:val="46"/>
                    <w:ind w:left="56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(адрес места жительства, контактные данные)</w:t>
                  </w:r>
                </w:p>
              </w:tc>
            </w:tr>
            <w:tr w14:paraId="7A2C03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4" w:hRule="atLeast"/>
              </w:trPr>
              <w:tc>
                <w:tcPr>
                  <w:tcW w:w="252" w:type="dxa"/>
                  <w:vAlign w:val="bottom"/>
                </w:tcPr>
                <w:p w14:paraId="0B134E8F">
                  <w:pPr>
                    <w:pStyle w:val="46"/>
                    <w:ind w:left="56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70" w:type="dxa"/>
                  <w:tcBorders>
                    <w:bottom w:val="single" w:color="auto" w:sz="4" w:space="0"/>
                  </w:tcBorders>
                  <w:vAlign w:val="bottom"/>
                </w:tcPr>
                <w:p w14:paraId="6E2CA5C6">
                  <w:pPr>
                    <w:pStyle w:val="46"/>
                    <w:ind w:left="56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14:paraId="66DAD02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4" w:hRule="atLeast"/>
              </w:trPr>
              <w:tc>
                <w:tcPr>
                  <w:tcW w:w="252" w:type="dxa"/>
                  <w:vAlign w:val="bottom"/>
                </w:tcPr>
                <w:p w14:paraId="2D5DBB4D">
                  <w:pPr>
                    <w:pStyle w:val="46"/>
                    <w:ind w:left="56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70" w:type="dxa"/>
                  <w:tcBorders>
                    <w:top w:val="single" w:color="auto" w:sz="4" w:space="0"/>
                  </w:tcBorders>
                </w:tcPr>
                <w:p w14:paraId="10FBAA17">
                  <w:pPr>
                    <w:pStyle w:val="46"/>
                    <w:ind w:left="56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(паспортные данные)</w:t>
                  </w:r>
                </w:p>
              </w:tc>
            </w:tr>
            <w:tr w14:paraId="56B2FFF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4" w:hRule="atLeast"/>
              </w:trPr>
              <w:tc>
                <w:tcPr>
                  <w:tcW w:w="252" w:type="dxa"/>
                  <w:vAlign w:val="bottom"/>
                </w:tcPr>
                <w:p w14:paraId="77A0E5AD">
                  <w:pPr>
                    <w:pStyle w:val="46"/>
                    <w:ind w:left="56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70" w:type="dxa"/>
                  <w:tcBorders>
                    <w:bottom w:val="single" w:color="auto" w:sz="4" w:space="0"/>
                  </w:tcBorders>
                </w:tcPr>
                <w:p w14:paraId="38A55B2B">
                  <w:pPr>
                    <w:pStyle w:val="46"/>
                    <w:ind w:left="56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14:paraId="491090E8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52" w:type="dxa"/>
                </w:tcPr>
                <w:p w14:paraId="11CE261B">
                  <w:pPr>
                    <w:pStyle w:val="46"/>
                    <w:ind w:left="56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70" w:type="dxa"/>
                  <w:tcBorders>
                    <w:top w:val="single" w:color="auto" w:sz="4" w:space="0"/>
                  </w:tcBorders>
                </w:tcPr>
                <w:p w14:paraId="41D91A7E">
                  <w:pPr>
                    <w:pStyle w:val="46"/>
                    <w:ind w:left="567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(подпись)</w:t>
                  </w:r>
                </w:p>
              </w:tc>
            </w:tr>
          </w:tbl>
          <w:p w14:paraId="6DE4E2C3">
            <w:pPr>
              <w:pStyle w:val="46"/>
              <w:ind w:left="567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764A5DCC">
      <w:pPr>
        <w:ind w:left="567" w:firstLine="0"/>
        <w:rPr>
          <w:rFonts w:ascii="Times New Roman" w:hAnsi="Times New Roman" w:cs="Times New Roman"/>
          <w:sz w:val="22"/>
          <w:szCs w:val="22"/>
        </w:rPr>
      </w:pPr>
    </w:p>
    <w:sectPr>
      <w:pgSz w:w="11900" w:h="16800"/>
      <w:pgMar w:top="0" w:right="568" w:bottom="425" w:left="284" w:header="720" w:footer="720" w:gutter="0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0C"/>
    <w:rsid w:val="00005A03"/>
    <w:rsid w:val="0002280F"/>
    <w:rsid w:val="00040C7D"/>
    <w:rsid w:val="00044405"/>
    <w:rsid w:val="0005788E"/>
    <w:rsid w:val="00087DCA"/>
    <w:rsid w:val="000A4509"/>
    <w:rsid w:val="000D260A"/>
    <w:rsid w:val="001256A6"/>
    <w:rsid w:val="0018710B"/>
    <w:rsid w:val="001D7F97"/>
    <w:rsid w:val="00222F5D"/>
    <w:rsid w:val="00280A4B"/>
    <w:rsid w:val="00297F21"/>
    <w:rsid w:val="002C2A7A"/>
    <w:rsid w:val="00322D89"/>
    <w:rsid w:val="00333BE0"/>
    <w:rsid w:val="0034193A"/>
    <w:rsid w:val="00341CEB"/>
    <w:rsid w:val="00364738"/>
    <w:rsid w:val="00380E41"/>
    <w:rsid w:val="00391BE0"/>
    <w:rsid w:val="003927D2"/>
    <w:rsid w:val="003C7394"/>
    <w:rsid w:val="00413F95"/>
    <w:rsid w:val="00450F96"/>
    <w:rsid w:val="004524EC"/>
    <w:rsid w:val="00471A4E"/>
    <w:rsid w:val="004A3653"/>
    <w:rsid w:val="004B546F"/>
    <w:rsid w:val="004C427C"/>
    <w:rsid w:val="004D0C7D"/>
    <w:rsid w:val="004E108F"/>
    <w:rsid w:val="004E3A9D"/>
    <w:rsid w:val="004F71DF"/>
    <w:rsid w:val="005013A1"/>
    <w:rsid w:val="005341CA"/>
    <w:rsid w:val="0055518B"/>
    <w:rsid w:val="00581BDC"/>
    <w:rsid w:val="0059230B"/>
    <w:rsid w:val="005A3CA8"/>
    <w:rsid w:val="005A3F9E"/>
    <w:rsid w:val="005B3351"/>
    <w:rsid w:val="005D087D"/>
    <w:rsid w:val="005E7E03"/>
    <w:rsid w:val="005F03AA"/>
    <w:rsid w:val="005F3195"/>
    <w:rsid w:val="0062592D"/>
    <w:rsid w:val="00652F10"/>
    <w:rsid w:val="00663DC9"/>
    <w:rsid w:val="00665C60"/>
    <w:rsid w:val="0067774C"/>
    <w:rsid w:val="00686A68"/>
    <w:rsid w:val="00695D23"/>
    <w:rsid w:val="006A22E3"/>
    <w:rsid w:val="006A3D16"/>
    <w:rsid w:val="006D1B42"/>
    <w:rsid w:val="006E525E"/>
    <w:rsid w:val="006F6259"/>
    <w:rsid w:val="00752E28"/>
    <w:rsid w:val="00766B32"/>
    <w:rsid w:val="00770B50"/>
    <w:rsid w:val="00784C6C"/>
    <w:rsid w:val="007C6750"/>
    <w:rsid w:val="007D1C36"/>
    <w:rsid w:val="007F64CA"/>
    <w:rsid w:val="00811555"/>
    <w:rsid w:val="008872F2"/>
    <w:rsid w:val="00897A58"/>
    <w:rsid w:val="00897E1E"/>
    <w:rsid w:val="008C22CC"/>
    <w:rsid w:val="008D2D1E"/>
    <w:rsid w:val="008F3114"/>
    <w:rsid w:val="008F7372"/>
    <w:rsid w:val="0091389E"/>
    <w:rsid w:val="00925EF0"/>
    <w:rsid w:val="0096098E"/>
    <w:rsid w:val="00961C02"/>
    <w:rsid w:val="0096730A"/>
    <w:rsid w:val="00984B12"/>
    <w:rsid w:val="009A2DF7"/>
    <w:rsid w:val="009A4F1B"/>
    <w:rsid w:val="009F443A"/>
    <w:rsid w:val="00A07C7B"/>
    <w:rsid w:val="00A3074E"/>
    <w:rsid w:val="00A44466"/>
    <w:rsid w:val="00A91B61"/>
    <w:rsid w:val="00AB0F32"/>
    <w:rsid w:val="00AD475C"/>
    <w:rsid w:val="00AD597A"/>
    <w:rsid w:val="00AE2018"/>
    <w:rsid w:val="00AE31E4"/>
    <w:rsid w:val="00B23DB5"/>
    <w:rsid w:val="00BB08D4"/>
    <w:rsid w:val="00C1567B"/>
    <w:rsid w:val="00C229AA"/>
    <w:rsid w:val="00C36CE0"/>
    <w:rsid w:val="00C37A4E"/>
    <w:rsid w:val="00C528C2"/>
    <w:rsid w:val="00C6737A"/>
    <w:rsid w:val="00CE1934"/>
    <w:rsid w:val="00CE636B"/>
    <w:rsid w:val="00D4630C"/>
    <w:rsid w:val="00D757C3"/>
    <w:rsid w:val="00DA2CA7"/>
    <w:rsid w:val="00DB616B"/>
    <w:rsid w:val="00DD0DF9"/>
    <w:rsid w:val="00DE730E"/>
    <w:rsid w:val="00DF0DB8"/>
    <w:rsid w:val="00E1156E"/>
    <w:rsid w:val="00E34418"/>
    <w:rsid w:val="00E41D0A"/>
    <w:rsid w:val="00E94243"/>
    <w:rsid w:val="00EB0538"/>
    <w:rsid w:val="00F125C6"/>
    <w:rsid w:val="00F25006"/>
    <w:rsid w:val="00F32213"/>
    <w:rsid w:val="00F339D3"/>
    <w:rsid w:val="00F70B21"/>
    <w:rsid w:val="00F7164C"/>
    <w:rsid w:val="00F72A9C"/>
    <w:rsid w:val="00FA67A9"/>
    <w:rsid w:val="00FB4620"/>
    <w:rsid w:val="00FE1BC8"/>
    <w:rsid w:val="38011AAA"/>
    <w:rsid w:val="4AB67653"/>
    <w:rsid w:val="4FD33DD8"/>
    <w:rsid w:val="54451E7E"/>
    <w:rsid w:val="60166C09"/>
    <w:rsid w:val="6B7C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eastAsia="Times New Roman" w:cs="Arial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rFonts w:asciiTheme="minorHAnsi" w:hAnsiTheme="minorHAnsi"/>
      <w:b/>
      <w:i/>
      <w:iCs/>
    </w:rPr>
  </w:style>
  <w:style w:type="character" w:styleId="14">
    <w:name w:val="Strong"/>
    <w:basedOn w:val="11"/>
    <w:qFormat/>
    <w:uiPriority w:val="22"/>
    <w:rPr>
      <w:b/>
      <w:bCs/>
    </w:rPr>
  </w:style>
  <w:style w:type="paragraph" w:styleId="15">
    <w:name w:val="Balloon Text"/>
    <w:basedOn w:val="1"/>
    <w:link w:val="49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6">
    <w:name w:val="Title"/>
    <w:basedOn w:val="1"/>
    <w:next w:val="1"/>
    <w:link w:val="2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paragraph" w:styleId="17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eastAsia="Calibri" w:cs="Times New Roman"/>
    </w:rPr>
  </w:style>
  <w:style w:type="paragraph" w:styleId="18">
    <w:name w:val="Subtitle"/>
    <w:basedOn w:val="1"/>
    <w:next w:val="1"/>
    <w:link w:val="30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table" w:styleId="19">
    <w:name w:val="Table Grid"/>
    <w:basedOn w:val="1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1 Знак"/>
    <w:basedOn w:val="11"/>
    <w:link w:val="2"/>
    <w:qFormat/>
    <w:uiPriority w:val="9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2">
    <w:name w:val="Заголовок 3 Знак"/>
    <w:basedOn w:val="11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3">
    <w:name w:val="Заголовок 4 Знак"/>
    <w:basedOn w:val="11"/>
    <w:link w:val="5"/>
    <w:qFormat/>
    <w:uiPriority w:val="9"/>
    <w:rPr>
      <w:b/>
      <w:bCs/>
      <w:sz w:val="28"/>
      <w:szCs w:val="28"/>
    </w:rPr>
  </w:style>
  <w:style w:type="character" w:customStyle="1" w:styleId="24">
    <w:name w:val="Заголовок 5 Знак"/>
    <w:basedOn w:val="11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5">
    <w:name w:val="Заголовок 6 Знак"/>
    <w:basedOn w:val="11"/>
    <w:link w:val="7"/>
    <w:semiHidden/>
    <w:qFormat/>
    <w:uiPriority w:val="9"/>
    <w:rPr>
      <w:b/>
      <w:bCs/>
    </w:rPr>
  </w:style>
  <w:style w:type="character" w:customStyle="1" w:styleId="26">
    <w:name w:val="Заголовок 7 Знак"/>
    <w:basedOn w:val="11"/>
    <w:link w:val="8"/>
    <w:semiHidden/>
    <w:qFormat/>
    <w:uiPriority w:val="9"/>
    <w:rPr>
      <w:sz w:val="24"/>
      <w:szCs w:val="24"/>
    </w:rPr>
  </w:style>
  <w:style w:type="character" w:customStyle="1" w:styleId="27">
    <w:name w:val="Заголовок 8 Знак"/>
    <w:basedOn w:val="11"/>
    <w:link w:val="9"/>
    <w:semiHidden/>
    <w:qFormat/>
    <w:uiPriority w:val="9"/>
    <w:rPr>
      <w:i/>
      <w:iCs/>
      <w:sz w:val="24"/>
      <w:szCs w:val="24"/>
    </w:rPr>
  </w:style>
  <w:style w:type="character" w:customStyle="1" w:styleId="28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9">
    <w:name w:val="Название Знак"/>
    <w:basedOn w:val="11"/>
    <w:link w:val="16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0">
    <w:name w:val="Подзаголовок Знак"/>
    <w:basedOn w:val="11"/>
    <w:link w:val="18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1">
    <w:name w:val="No Spacing"/>
    <w:basedOn w:val="1"/>
    <w:qFormat/>
    <w:uiPriority w:val="1"/>
    <w:rPr>
      <w:szCs w:val="32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styleId="33">
    <w:name w:val="Quote"/>
    <w:basedOn w:val="1"/>
    <w:next w:val="1"/>
    <w:link w:val="34"/>
    <w:qFormat/>
    <w:uiPriority w:val="29"/>
    <w:rPr>
      <w:i/>
    </w:rPr>
  </w:style>
  <w:style w:type="character" w:customStyle="1" w:styleId="34">
    <w:name w:val="Цитата 2 Знак"/>
    <w:basedOn w:val="11"/>
    <w:link w:val="33"/>
    <w:qFormat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ind w:left="720" w:right="720"/>
    </w:pPr>
    <w:rPr>
      <w:b/>
      <w:i/>
      <w:szCs w:val="22"/>
    </w:rPr>
  </w:style>
  <w:style w:type="character" w:customStyle="1" w:styleId="36">
    <w:name w:val="Выделенная цитата Знак"/>
    <w:basedOn w:val="11"/>
    <w:link w:val="35"/>
    <w:qFormat/>
    <w:uiPriority w:val="30"/>
    <w:rPr>
      <w:b/>
      <w:i/>
      <w:sz w:val="24"/>
    </w:rPr>
  </w:style>
  <w:style w:type="character" w:customStyle="1" w:styleId="37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Intense Emphasis"/>
    <w:basedOn w:val="11"/>
    <w:qFormat/>
    <w:uiPriority w:val="21"/>
    <w:rPr>
      <w:b/>
      <w:i/>
      <w:sz w:val="24"/>
      <w:szCs w:val="24"/>
      <w:u w:val="single"/>
    </w:rPr>
  </w:style>
  <w:style w:type="character" w:customStyle="1" w:styleId="39">
    <w:name w:val="Subtle Reference"/>
    <w:basedOn w:val="11"/>
    <w:qFormat/>
    <w:uiPriority w:val="31"/>
    <w:rPr>
      <w:sz w:val="24"/>
      <w:szCs w:val="24"/>
      <w:u w:val="single"/>
    </w:rPr>
  </w:style>
  <w:style w:type="character" w:customStyle="1" w:styleId="40">
    <w:name w:val="Intense Reference"/>
    <w:basedOn w:val="11"/>
    <w:qFormat/>
    <w:uiPriority w:val="32"/>
    <w:rPr>
      <w:b/>
      <w:sz w:val="24"/>
      <w:u w:val="single"/>
    </w:rPr>
  </w:style>
  <w:style w:type="character" w:customStyle="1" w:styleId="41">
    <w:name w:val="Book Title"/>
    <w:basedOn w:val="11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Цветовое выделение"/>
    <w:qFormat/>
    <w:uiPriority w:val="99"/>
    <w:rPr>
      <w:b/>
      <w:bCs/>
      <w:color w:val="26282F"/>
    </w:rPr>
  </w:style>
  <w:style w:type="character" w:customStyle="1" w:styleId="44">
    <w:name w:val="Гипертекстовая ссылка"/>
    <w:basedOn w:val="43"/>
    <w:qFormat/>
    <w:uiPriority w:val="99"/>
    <w:rPr>
      <w:color w:val="106BBE"/>
    </w:rPr>
  </w:style>
  <w:style w:type="paragraph" w:customStyle="1" w:styleId="45">
    <w:name w:val="Нормальный (таблица)"/>
    <w:basedOn w:val="1"/>
    <w:next w:val="1"/>
    <w:qFormat/>
    <w:uiPriority w:val="99"/>
    <w:pPr>
      <w:ind w:firstLine="0"/>
    </w:pPr>
  </w:style>
  <w:style w:type="paragraph" w:customStyle="1" w:styleId="46">
    <w:name w:val="Таблицы (моноширинный)"/>
    <w:basedOn w:val="1"/>
    <w:next w:val="1"/>
    <w:qFormat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4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48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49">
    <w:name w:val="Текст выноски Знак"/>
    <w:basedOn w:val="11"/>
    <w:link w:val="15"/>
    <w:semiHidden/>
    <w:qFormat/>
    <w:uiPriority w:val="99"/>
    <w:rPr>
      <w:rFonts w:ascii="Tahoma" w:hAnsi="Tahoma" w:eastAsia="Times New Roman" w:cs="Tahoma"/>
      <w:sz w:val="16"/>
      <w:szCs w:val="16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Eriador</Company>
  <Pages>2</Pages>
  <Words>797</Words>
  <Characters>4546</Characters>
  <Lines>37</Lines>
  <Paragraphs>10</Paragraphs>
  <TotalTime>45</TotalTime>
  <ScaleCrop>false</ScaleCrop>
  <LinksUpToDate>false</LinksUpToDate>
  <CharactersWithSpaces>5333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2024-03-12T12:15:00Z</dcterms:created>
  <dc:creator>Varyamo</dc:creator>
  <cp:lastModifiedBy>Admin</cp:lastModifiedBy>
  <cp:lastPrinted>2025-01-27T12:47:00Z</cp:lastPrinted>
  <dcterms:modified xsi:type="dcterms:W3CDTF">2025-02-12T12:36:34Z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0x01010063A03E1E38A5FD40863CBD28179FF6DE</vt:lpwstr>
  </property>
  <property fmtid="{D5CDD505-2E9C-101B-9397-08002B2CF9AE}" pid="3" name="KSOProductBuildVer">
    <vt:lpwstr>1049-12.2.0.19805</vt:lpwstr>
  </property>
  <property fmtid="{D5CDD505-2E9C-101B-9397-08002B2CF9AE}" pid="4" name="ICV">
    <vt:lpwstr>4AB1C990992C4F479AEDB48223AD57DE_12</vt:lpwstr>
  </property>
</Properties>
</file>